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 xml:space="preserve">ане бул. Тодор Александров </w:t>
      </w:r>
      <w:proofErr w:type="spellStart"/>
      <w:r>
        <w:rPr>
          <w:color w:val="000000"/>
          <w:sz w:val="18"/>
          <w:szCs w:val="18"/>
        </w:rPr>
        <w:t>No</w:t>
      </w:r>
      <w:proofErr w:type="spellEnd"/>
      <w:r>
        <w:rPr>
          <w:color w:val="000000"/>
          <w:sz w:val="18"/>
          <w:szCs w:val="18"/>
        </w:rPr>
        <w:t xml:space="preserve">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r w:rsidR="008A2CDA">
        <w:rPr>
          <w:color w:val="000000"/>
          <w:sz w:val="18"/>
          <w:szCs w:val="18"/>
          <w:lang w:val="en-US"/>
        </w:rPr>
        <w:fldChar w:fldCharType="begin"/>
      </w:r>
      <w:r w:rsidR="008A2CDA" w:rsidRPr="00CD4841">
        <w:rPr>
          <w:color w:val="000000"/>
          <w:sz w:val="18"/>
          <w:szCs w:val="18"/>
          <w:lang w:val="ru-RU"/>
        </w:rPr>
        <w:instrText xml:space="preserve"> </w:instrText>
      </w:r>
      <w:r w:rsidR="008A2CDA">
        <w:rPr>
          <w:color w:val="000000"/>
          <w:sz w:val="18"/>
          <w:szCs w:val="18"/>
          <w:lang w:val="en-US"/>
        </w:rPr>
        <w:instrText>HYPERLINK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 "</w:instrText>
      </w:r>
      <w:r w:rsidR="008A2CDA">
        <w:rPr>
          <w:color w:val="000000"/>
          <w:sz w:val="18"/>
          <w:szCs w:val="18"/>
          <w:lang w:val="en-US"/>
        </w:rPr>
        <w:instrText>mailto</w:instrText>
      </w:r>
      <w:r w:rsidR="008A2CDA" w:rsidRPr="00CD4841">
        <w:rPr>
          <w:color w:val="000000"/>
          <w:sz w:val="18"/>
          <w:szCs w:val="18"/>
          <w:lang w:val="ru-RU"/>
        </w:rPr>
        <w:instrText>:</w:instrText>
      </w:r>
      <w:r w:rsidR="008A2CDA" w:rsidRPr="008A2CDA">
        <w:rPr>
          <w:color w:val="000000"/>
          <w:sz w:val="18"/>
          <w:szCs w:val="18"/>
          <w:lang w:val="en-US"/>
        </w:rPr>
        <w:instrText>asset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management</w:instrText>
      </w:r>
      <w:r w:rsidR="008A2CDA" w:rsidRPr="00CD4841">
        <w:rPr>
          <w:color w:val="000000"/>
          <w:sz w:val="18"/>
          <w:szCs w:val="18"/>
          <w:lang w:val="ru-RU"/>
        </w:rPr>
        <w:instrText>@</w:instrText>
      </w:r>
      <w:r w:rsidR="008A2CDA" w:rsidRPr="008A2CDA">
        <w:rPr>
          <w:color w:val="000000"/>
          <w:sz w:val="18"/>
          <w:szCs w:val="18"/>
          <w:lang w:val="en-US"/>
        </w:rPr>
        <w:instrText>teximbank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bg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" </w:instrText>
      </w:r>
      <w:r w:rsidR="008A2CDA">
        <w:rPr>
          <w:color w:val="000000"/>
          <w:sz w:val="18"/>
          <w:szCs w:val="18"/>
          <w:lang w:val="en-US"/>
        </w:rPr>
        <w:fldChar w:fldCharType="separate"/>
      </w:r>
      <w:r w:rsidR="008A2CDA" w:rsidRPr="004D03DF">
        <w:rPr>
          <w:rStyle w:val="Hyperlink"/>
          <w:sz w:val="18"/>
          <w:szCs w:val="18"/>
          <w:lang w:val="en-US"/>
        </w:rPr>
        <w:t>asset</w:t>
      </w:r>
      <w:r w:rsidR="008A2CDA" w:rsidRPr="00CD4841">
        <w:rPr>
          <w:rStyle w:val="Hyperlink"/>
          <w:sz w:val="18"/>
          <w:szCs w:val="18"/>
          <w:lang w:val="ru-RU"/>
        </w:rPr>
        <w:t>.</w:t>
      </w:r>
      <w:r w:rsidR="008A2CDA" w:rsidRPr="004D03DF">
        <w:rPr>
          <w:rStyle w:val="Hyperlink"/>
          <w:sz w:val="18"/>
          <w:szCs w:val="18"/>
          <w:lang w:val="en-US"/>
        </w:rPr>
        <w:t>management</w:t>
      </w:r>
      <w:r w:rsidR="008A2CDA" w:rsidRPr="00CD4841">
        <w:rPr>
          <w:rStyle w:val="Hyperlink"/>
          <w:sz w:val="18"/>
          <w:szCs w:val="18"/>
          <w:lang w:val="ru-RU"/>
        </w:rPr>
        <w:t>@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8A2CDA" w:rsidRPr="00CD4841">
        <w:rPr>
          <w:rStyle w:val="Hyperlink"/>
          <w:sz w:val="18"/>
          <w:szCs w:val="18"/>
          <w:lang w:val="ru-RU"/>
        </w:rPr>
        <w:t>.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8A2CDA">
        <w:rPr>
          <w:color w:val="000000"/>
          <w:sz w:val="18"/>
          <w:szCs w:val="18"/>
          <w:lang w:val="en-US"/>
        </w:rPr>
        <w:fldChar w:fldCharType="end"/>
      </w:r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A95A66">
              <w:rPr>
                <w:b/>
                <w:sz w:val="22"/>
                <w:lang w:val="ru-RU"/>
              </w:rPr>
              <w:t>04/02/2020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Емисионна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Цена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обратно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</w:t>
            </w:r>
            <w:proofErr w:type="spellStart"/>
            <w:r>
              <w:rPr>
                <w:b/>
                <w:sz w:val="22"/>
                <w:lang w:val="bg-BG"/>
              </w:rPr>
              <w:t>Тексим</w:t>
            </w:r>
            <w:proofErr w:type="spellEnd"/>
            <w:r>
              <w:rPr>
                <w:b/>
                <w:sz w:val="22"/>
                <w:lang w:val="bg-BG"/>
              </w:rPr>
              <w:t xml:space="preserve"> Балкани”</w:t>
            </w:r>
          </w:p>
        </w:tc>
        <w:tc>
          <w:tcPr>
            <w:tcW w:w="1700" w:type="dxa"/>
          </w:tcPr>
          <w:p w:rsidR="003A7713" w:rsidRDefault="00A95A66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56.8657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A95A66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56.8657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A95A66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56.8657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A95A66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552 752.87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A95A66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proofErr w:type="spellStart"/>
      <w:r w:rsidR="00571798">
        <w:rPr>
          <w:b/>
          <w:lang w:val="bg-BG"/>
        </w:rPr>
        <w:t>Тексим</w:t>
      </w:r>
      <w:proofErr w:type="spellEnd"/>
      <w:r w:rsidR="00571798">
        <w:rPr>
          <w:b/>
          <w:lang w:val="bg-BG"/>
        </w:rPr>
        <w:t xml:space="preserve">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 xml:space="preserve">Law </w:t>
      </w:r>
      <w:proofErr w:type="gramStart"/>
      <w:r w:rsidR="00285C28" w:rsidRPr="00F66649">
        <w:rPr>
          <w:lang w:val="en-US"/>
        </w:rPr>
        <w:t>On The Activities Of Collective Investment Schemes And</w:t>
      </w:r>
      <w:proofErr w:type="gramEnd"/>
      <w:r w:rsidR="00285C28" w:rsidRPr="00F66649">
        <w:rPr>
          <w:lang w:val="en-US"/>
        </w:rPr>
        <w:t xml:space="preserve">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proofErr w:type="spellStart"/>
      <w:r w:rsidR="00D33A31">
        <w:rPr>
          <w:lang w:val="en-US"/>
        </w:rPr>
        <w:t>Texim</w:t>
      </w:r>
      <w:proofErr w:type="spellEnd"/>
      <w:r w:rsidR="00D33A31">
        <w:rPr>
          <w:lang w:val="en-US"/>
        </w:rPr>
        <w:t xml:space="preserve"> </w:t>
      </w:r>
      <w:proofErr w:type="spellStart"/>
      <w:r>
        <w:rPr>
          <w:lang w:val="en-US"/>
        </w:rPr>
        <w:t>Balkani</w:t>
      </w:r>
      <w:proofErr w:type="spellEnd"/>
      <w:r>
        <w:rPr>
          <w:lang w:val="en-US"/>
        </w:rPr>
        <w:t xml:space="preserve">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A95A66">
              <w:rPr>
                <w:b/>
                <w:sz w:val="22"/>
                <w:lang w:val="en-US"/>
              </w:rPr>
              <w:t>04/02/2020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  <w:lang w:val="en-US"/>
              </w:rPr>
              <w:t>Texim</w:t>
            </w:r>
            <w:proofErr w:type="spellEnd"/>
            <w:r>
              <w:rPr>
                <w:b/>
                <w:sz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Balkani</w:t>
            </w:r>
            <w:proofErr w:type="spellEnd"/>
            <w:r>
              <w:rPr>
                <w:b/>
                <w:sz w:val="22"/>
              </w:rPr>
              <w:t xml:space="preserve">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A95A66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56.8657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A95A66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56.8657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A95A66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56.8657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A95A66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552 752.87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A95A66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proofErr w:type="spellStart"/>
      <w:r w:rsidR="00571798" w:rsidRPr="00571798">
        <w:rPr>
          <w:b/>
          <w:lang w:val="en-US"/>
        </w:rPr>
        <w:t>Texim</w:t>
      </w:r>
      <w:proofErr w:type="spellEnd"/>
      <w:r w:rsidR="00571798">
        <w:rPr>
          <w:lang w:val="en-US"/>
        </w:rPr>
        <w:t xml:space="preserve"> </w:t>
      </w:r>
      <w:proofErr w:type="spellStart"/>
      <w:r>
        <w:rPr>
          <w:b/>
          <w:lang w:val="en-US"/>
        </w:rPr>
        <w:t>Balkani</w:t>
      </w:r>
      <w:proofErr w:type="spellEnd"/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A66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95A66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</Template>
  <TotalTime>0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2011-01-14T08:13:00Z</cp:lastPrinted>
  <dcterms:created xsi:type="dcterms:W3CDTF">2020-02-05T09:10:00Z</dcterms:created>
  <dcterms:modified xsi:type="dcterms:W3CDTF">2020-02-05T09:10:00Z</dcterms:modified>
</cp:coreProperties>
</file>