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7D398E">
              <w:rPr>
                <w:b/>
                <w:sz w:val="22"/>
                <w:lang w:val="ru-RU"/>
              </w:rPr>
              <w:t>06/06/2019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Балкани”</w:t>
            </w:r>
          </w:p>
        </w:tc>
        <w:tc>
          <w:tcPr>
            <w:tcW w:w="1700" w:type="dxa"/>
          </w:tcPr>
          <w:p w:rsidR="003A7713" w:rsidRDefault="007D398E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58.1650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7D398E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58.1650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7D398E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58.1650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7D398E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565 382.22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7D398E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proofErr w:type="spellStart"/>
      <w:r w:rsidR="00571798">
        <w:rPr>
          <w:b/>
          <w:lang w:val="bg-BG"/>
        </w:rPr>
        <w:t>Тексим</w:t>
      </w:r>
      <w:proofErr w:type="spellEnd"/>
      <w:r w:rsidR="00571798">
        <w:rPr>
          <w:b/>
          <w:lang w:val="bg-BG"/>
        </w:rPr>
        <w:t xml:space="preserve">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</w:t>
      </w:r>
      <w:proofErr w:type="gramStart"/>
      <w:r w:rsidR="00285C28" w:rsidRPr="00F66649">
        <w:rPr>
          <w:lang w:val="en-US"/>
        </w:rPr>
        <w:t>On The Activities Of Collective Investment Schemes And</w:t>
      </w:r>
      <w:proofErr w:type="gramEnd"/>
      <w:r w:rsidR="00285C28" w:rsidRPr="00F66649">
        <w:rPr>
          <w:lang w:val="en-US"/>
        </w:rPr>
        <w:t xml:space="preserve">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7D398E">
              <w:rPr>
                <w:b/>
                <w:sz w:val="22"/>
                <w:lang w:val="en-US"/>
              </w:rPr>
              <w:t>06/06/2019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7D398E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58.1650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7D398E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58.1650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7D398E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58.1650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7D398E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565 382.22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7D398E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98E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D398E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</Template>
  <TotalTime>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2011-01-14T07:13:00Z</cp:lastPrinted>
  <dcterms:created xsi:type="dcterms:W3CDTF">2019-06-07T10:00:00Z</dcterms:created>
  <dcterms:modified xsi:type="dcterms:W3CDTF">2019-06-07T10:01:00Z</dcterms:modified>
</cp:coreProperties>
</file>