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BA57C" w14:textId="4FCBDB12" w:rsidR="00273B5C" w:rsidRPr="00907E2B" w:rsidRDefault="00907E2B">
      <w:pPr>
        <w:tabs>
          <w:tab w:val="center" w:pos="1114"/>
          <w:tab w:val="center" w:pos="4829"/>
        </w:tabs>
        <w:spacing w:after="0" w:line="259" w:lineRule="auto"/>
        <w:ind w:left="0" w:firstLine="0"/>
        <w:jc w:val="left"/>
        <w:rPr>
          <w:szCs w:val="24"/>
        </w:rPr>
      </w:pPr>
      <w:r w:rsidRPr="00907E2B">
        <w:rPr>
          <w:szCs w:val="24"/>
        </w:rPr>
        <w:tab/>
      </w:r>
      <w:r w:rsidRPr="00907E2B">
        <w:rPr>
          <w:noProof/>
          <w:szCs w:val="24"/>
        </w:rPr>
        <w:drawing>
          <wp:inline distT="0" distB="0" distL="0" distR="0" wp14:anchorId="042420F3" wp14:editId="7910B3DC">
            <wp:extent cx="753151" cy="234696"/>
            <wp:effectExtent l="0" t="0" r="0" b="0"/>
            <wp:docPr id="1674" name="Picture 1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" name="Picture 16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51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7E2B">
        <w:rPr>
          <w:szCs w:val="24"/>
        </w:rPr>
        <w:tab/>
      </w:r>
      <w:r w:rsidR="00E60CD1" w:rsidRPr="00907E2B">
        <w:rPr>
          <w:szCs w:val="24"/>
        </w:rPr>
        <w:t>ДО</w:t>
      </w:r>
    </w:p>
    <w:p w14:paraId="22286C1A" w14:textId="77777777" w:rsidR="00273B5C" w:rsidRPr="00907E2B" w:rsidRDefault="00907E2B">
      <w:pPr>
        <w:rPr>
          <w:szCs w:val="24"/>
        </w:rPr>
      </w:pPr>
      <w:r w:rsidRPr="00907E2B">
        <w:rPr>
          <w:szCs w:val="24"/>
        </w:rPr>
        <w:t>КОМИСИЯТА ЗА ФИНАНСОВ НАДЗОР</w:t>
      </w:r>
    </w:p>
    <w:p w14:paraId="03C7E410" w14:textId="33FF6581" w:rsidR="00273B5C" w:rsidRPr="00907E2B" w:rsidRDefault="00907E2B">
      <w:pPr>
        <w:spacing w:after="0" w:line="259" w:lineRule="auto"/>
        <w:ind w:left="1988" w:firstLine="0"/>
        <w:jc w:val="center"/>
        <w:rPr>
          <w:szCs w:val="24"/>
        </w:rPr>
      </w:pPr>
      <w:r w:rsidRPr="00907E2B">
        <w:rPr>
          <w:szCs w:val="24"/>
        </w:rPr>
        <w:t xml:space="preserve">Ул. „Будапеща” </w:t>
      </w:r>
      <w:r w:rsidR="004B630A" w:rsidRPr="00907E2B">
        <w:rPr>
          <w:szCs w:val="24"/>
        </w:rPr>
        <w:t>№</w:t>
      </w:r>
      <w:r w:rsidRPr="00907E2B">
        <w:rPr>
          <w:szCs w:val="24"/>
        </w:rPr>
        <w:t xml:space="preserve"> 16</w:t>
      </w:r>
    </w:p>
    <w:p w14:paraId="2684D949" w14:textId="77777777" w:rsidR="00273B5C" w:rsidRPr="00907E2B" w:rsidRDefault="00907E2B">
      <w:pPr>
        <w:spacing w:after="342" w:line="259" w:lineRule="auto"/>
        <w:ind w:left="2406" w:right="1085"/>
        <w:jc w:val="center"/>
        <w:rPr>
          <w:szCs w:val="24"/>
        </w:rPr>
      </w:pPr>
      <w:r w:rsidRPr="00907E2B">
        <w:rPr>
          <w:szCs w:val="24"/>
        </w:rPr>
        <w:t>1000-гр. София</w:t>
      </w:r>
    </w:p>
    <w:p w14:paraId="51908415" w14:textId="77777777" w:rsidR="00273B5C" w:rsidRPr="00907E2B" w:rsidRDefault="00907E2B">
      <w:pPr>
        <w:spacing w:after="0" w:line="270" w:lineRule="auto"/>
        <w:ind w:left="4643" w:firstLine="4"/>
        <w:rPr>
          <w:szCs w:val="24"/>
        </w:rPr>
      </w:pPr>
      <w:r w:rsidRPr="00907E2B">
        <w:rPr>
          <w:szCs w:val="24"/>
        </w:rPr>
        <w:t xml:space="preserve">На вниманието на г-н Бойко Атанасов </w:t>
      </w:r>
      <w:r w:rsidRPr="00907E2B">
        <w:rPr>
          <w:noProof/>
          <w:szCs w:val="24"/>
        </w:rPr>
        <w:drawing>
          <wp:inline distT="0" distB="0" distL="0" distR="0" wp14:anchorId="10D0F7DC" wp14:editId="3BC16CFE">
            <wp:extent cx="82328" cy="12192"/>
            <wp:effectExtent l="0" t="0" r="0" b="0"/>
            <wp:docPr id="1586" name="Picture 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" name="Picture 15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2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0D2B" w14:textId="4A94F1EE" w:rsidR="00273B5C" w:rsidRPr="00907E2B" w:rsidRDefault="00907E2B">
      <w:pPr>
        <w:spacing w:after="314" w:line="270" w:lineRule="auto"/>
        <w:ind w:left="4643" w:firstLine="4"/>
        <w:rPr>
          <w:szCs w:val="24"/>
        </w:rPr>
      </w:pPr>
      <w:r w:rsidRPr="00907E2B">
        <w:rPr>
          <w:szCs w:val="24"/>
        </w:rPr>
        <w:t xml:space="preserve">Председател на </w:t>
      </w:r>
      <w:r w:rsidR="00E60CD1" w:rsidRPr="00907E2B">
        <w:rPr>
          <w:szCs w:val="24"/>
        </w:rPr>
        <w:t xml:space="preserve">Комисията </w:t>
      </w:r>
      <w:r w:rsidRPr="00907E2B">
        <w:rPr>
          <w:szCs w:val="24"/>
        </w:rPr>
        <w:t xml:space="preserve">за финансов </w:t>
      </w:r>
      <w:proofErr w:type="gramStart"/>
      <w:r w:rsidRPr="00907E2B">
        <w:rPr>
          <w:szCs w:val="24"/>
        </w:rPr>
        <w:t>надзор</w:t>
      </w:r>
      <w:proofErr w:type="gramEnd"/>
    </w:p>
    <w:p w14:paraId="0B8E07E9" w14:textId="01291FED" w:rsidR="00273B5C" w:rsidRPr="00907E2B" w:rsidRDefault="00907E2B">
      <w:pPr>
        <w:spacing w:after="642" w:line="270" w:lineRule="auto"/>
        <w:ind w:left="4643" w:firstLine="4"/>
        <w:rPr>
          <w:szCs w:val="24"/>
        </w:rPr>
      </w:pPr>
      <w:r w:rsidRPr="00907E2B">
        <w:rPr>
          <w:szCs w:val="24"/>
        </w:rPr>
        <w:t xml:space="preserve">На вниманието на г-жа Мария Филипова — Заместник-председател на </w:t>
      </w:r>
      <w:r w:rsidR="00E60CD1" w:rsidRPr="00907E2B">
        <w:rPr>
          <w:szCs w:val="24"/>
        </w:rPr>
        <w:t xml:space="preserve">Комисията </w:t>
      </w:r>
      <w:r w:rsidRPr="00907E2B">
        <w:rPr>
          <w:szCs w:val="24"/>
        </w:rPr>
        <w:t xml:space="preserve">за финансов надзор, ръководещ управление „Надзор на инвестиционната </w:t>
      </w:r>
      <w:proofErr w:type="gramStart"/>
      <w:r w:rsidRPr="00907E2B">
        <w:rPr>
          <w:szCs w:val="24"/>
        </w:rPr>
        <w:t>дейност”</w:t>
      </w:r>
      <w:proofErr w:type="gramEnd"/>
      <w:r w:rsidRPr="00907E2B">
        <w:rPr>
          <w:noProof/>
          <w:szCs w:val="24"/>
        </w:rPr>
        <w:drawing>
          <wp:inline distT="0" distB="0" distL="0" distR="0" wp14:anchorId="067F1D5A" wp14:editId="5595A756">
            <wp:extent cx="3049" cy="12192"/>
            <wp:effectExtent l="0" t="0" r="0" b="0"/>
            <wp:docPr id="4783" name="Picture 4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" name="Picture 47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22E97" w14:textId="71CEFAA0" w:rsidR="00273B5C" w:rsidRPr="00907E2B" w:rsidRDefault="00907E2B">
      <w:pPr>
        <w:tabs>
          <w:tab w:val="center" w:pos="3251"/>
          <w:tab w:val="center" w:pos="4841"/>
        </w:tabs>
        <w:spacing w:after="0" w:line="270" w:lineRule="auto"/>
        <w:ind w:left="0" w:firstLine="0"/>
        <w:jc w:val="left"/>
        <w:rPr>
          <w:szCs w:val="24"/>
        </w:rPr>
      </w:pPr>
      <w:r w:rsidRPr="00907E2B">
        <w:rPr>
          <w:szCs w:val="24"/>
        </w:rPr>
        <w:tab/>
      </w:r>
      <w:proofErr w:type="gramStart"/>
      <w:r w:rsidRPr="00907E2B">
        <w:rPr>
          <w:szCs w:val="24"/>
        </w:rPr>
        <w:t>КОПИЕ</w:t>
      </w:r>
      <w:r>
        <w:rPr>
          <w:szCs w:val="24"/>
          <w:lang w:val="en-US"/>
        </w:rPr>
        <w:t>:</w:t>
      </w:r>
      <w:bookmarkStart w:id="0" w:name="_GoBack"/>
      <w:bookmarkEnd w:id="0"/>
      <w:proofErr w:type="gramEnd"/>
      <w:r w:rsidRPr="00907E2B">
        <w:rPr>
          <w:szCs w:val="24"/>
        </w:rPr>
        <w:tab/>
      </w:r>
      <w:r w:rsidR="004B630A" w:rsidRPr="00907E2B">
        <w:rPr>
          <w:szCs w:val="24"/>
        </w:rPr>
        <w:t>ДО</w:t>
      </w:r>
    </w:p>
    <w:p w14:paraId="3452327E" w14:textId="77777777" w:rsidR="00273B5C" w:rsidRPr="00907E2B" w:rsidRDefault="00907E2B">
      <w:pPr>
        <w:spacing w:after="0" w:line="270" w:lineRule="auto"/>
        <w:ind w:left="4643" w:firstLine="4"/>
        <w:rPr>
          <w:szCs w:val="24"/>
        </w:rPr>
      </w:pPr>
      <w:r w:rsidRPr="00907E2B">
        <w:rPr>
          <w:szCs w:val="24"/>
        </w:rPr>
        <w:t>„ОБЕДИНЕНА БЪЛГАРСКА БАНКА“ АД</w:t>
      </w:r>
    </w:p>
    <w:p w14:paraId="5067EB3B" w14:textId="77777777" w:rsidR="00273B5C" w:rsidRPr="00907E2B" w:rsidRDefault="00907E2B">
      <w:pPr>
        <w:spacing w:after="6" w:line="259" w:lineRule="auto"/>
        <w:ind w:left="2406" w:right="23"/>
        <w:jc w:val="center"/>
        <w:rPr>
          <w:szCs w:val="24"/>
        </w:rPr>
      </w:pPr>
      <w:r w:rsidRPr="00907E2B">
        <w:rPr>
          <w:szCs w:val="24"/>
        </w:rPr>
        <w:t>БУЛ. „ВИТОША“ Jf2 89Б</w:t>
      </w:r>
    </w:p>
    <w:p w14:paraId="3DB82002" w14:textId="77777777" w:rsidR="00273B5C" w:rsidRPr="00907E2B" w:rsidRDefault="00907E2B">
      <w:pPr>
        <w:spacing w:after="318" w:line="259" w:lineRule="auto"/>
        <w:ind w:left="2406" w:right="1104"/>
        <w:jc w:val="center"/>
        <w:rPr>
          <w:szCs w:val="24"/>
        </w:rPr>
      </w:pPr>
      <w:r w:rsidRPr="00907E2B">
        <w:rPr>
          <w:szCs w:val="24"/>
        </w:rPr>
        <w:t>1463-гр. София</w:t>
      </w:r>
    </w:p>
    <w:p w14:paraId="5BB0C3F1" w14:textId="36B620D9" w:rsidR="00273B5C" w:rsidRPr="00907E2B" w:rsidRDefault="00907E2B" w:rsidP="004773A2">
      <w:pPr>
        <w:spacing w:after="642" w:line="270" w:lineRule="auto"/>
        <w:ind w:left="4643" w:firstLine="4"/>
        <w:rPr>
          <w:szCs w:val="24"/>
        </w:rPr>
      </w:pPr>
      <w:r w:rsidRPr="00907E2B">
        <w:rPr>
          <w:szCs w:val="24"/>
        </w:rPr>
        <w:drawing>
          <wp:anchor distT="0" distB="0" distL="114300" distR="114300" simplePos="0" relativeHeight="251659264" behindDoc="0" locked="0" layoutInCell="1" allowOverlap="0" wp14:anchorId="1915A934" wp14:editId="746E50F0">
            <wp:simplePos x="0" y="0"/>
            <wp:positionH relativeFrom="page">
              <wp:posOffset>6875935</wp:posOffset>
            </wp:positionH>
            <wp:positionV relativeFrom="page">
              <wp:posOffset>2474976</wp:posOffset>
            </wp:positionV>
            <wp:extent cx="3049" cy="3048"/>
            <wp:effectExtent l="0" t="0" r="0" b="0"/>
            <wp:wrapSquare wrapText="bothSides"/>
            <wp:docPr id="1585" name="Picture 1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" name="Picture 15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E2B">
        <w:rPr>
          <w:szCs w:val="24"/>
        </w:rPr>
        <w:drawing>
          <wp:anchor distT="0" distB="0" distL="114300" distR="114300" simplePos="0" relativeHeight="251660288" behindDoc="0" locked="0" layoutInCell="1" allowOverlap="0" wp14:anchorId="45CA7F02" wp14:editId="047738C9">
            <wp:simplePos x="0" y="0"/>
            <wp:positionH relativeFrom="page">
              <wp:posOffset>6869836</wp:posOffset>
            </wp:positionH>
            <wp:positionV relativeFrom="page">
              <wp:posOffset>2484120</wp:posOffset>
            </wp:positionV>
            <wp:extent cx="3049" cy="3048"/>
            <wp:effectExtent l="0" t="0" r="0" b="0"/>
            <wp:wrapSquare wrapText="bothSides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E2B">
        <w:rPr>
          <w:szCs w:val="24"/>
        </w:rPr>
        <w:t>На вниманието на г-н Теодор Маринов и Десислава Симеонова</w:t>
      </w:r>
      <w:r w:rsidR="004B630A" w:rsidRPr="00907E2B">
        <w:rPr>
          <w:szCs w:val="24"/>
        </w:rPr>
        <w:t xml:space="preserve"> -</w:t>
      </w:r>
      <w:r w:rsidRPr="00907E2B">
        <w:rPr>
          <w:szCs w:val="24"/>
        </w:rPr>
        <w:t xml:space="preserve"> изпълнителни директори на „Обединена Българска Банка“</w:t>
      </w:r>
      <w:r w:rsidR="00E60CD1" w:rsidRPr="00907E2B">
        <w:rPr>
          <w:szCs w:val="24"/>
        </w:rPr>
        <w:t xml:space="preserve"> АД</w:t>
      </w:r>
    </w:p>
    <w:p w14:paraId="0417057E" w14:textId="2DA07F4E" w:rsidR="004773A2" w:rsidRPr="00907E2B" w:rsidRDefault="004773A2" w:rsidP="004773A2">
      <w:pPr>
        <w:spacing w:after="642" w:line="270" w:lineRule="auto"/>
        <w:ind w:left="4643" w:firstLine="4"/>
        <w:rPr>
          <w:szCs w:val="24"/>
        </w:rPr>
      </w:pPr>
      <w:r w:rsidRPr="00907E2B">
        <w:rPr>
          <w:szCs w:val="24"/>
        </w:rPr>
        <w:t>На вниманието на обществеността.</w:t>
      </w:r>
    </w:p>
    <w:p w14:paraId="2759DEE0" w14:textId="26DF0470" w:rsidR="00273B5C" w:rsidRPr="00907E2B" w:rsidRDefault="00907E2B">
      <w:pPr>
        <w:spacing w:after="687" w:line="270" w:lineRule="auto"/>
        <w:ind w:left="428" w:firstLine="4"/>
        <w:rPr>
          <w:szCs w:val="24"/>
        </w:rPr>
      </w:pPr>
      <w:proofErr w:type="gramStart"/>
      <w:r w:rsidRPr="00907E2B">
        <w:rPr>
          <w:szCs w:val="24"/>
          <w:u w:val="single" w:color="000000"/>
        </w:rPr>
        <w:t>ОТНОСНО</w:t>
      </w:r>
      <w:proofErr w:type="gramEnd"/>
      <w:r w:rsidRPr="00907E2B">
        <w:rPr>
          <w:szCs w:val="24"/>
        </w:rPr>
        <w:t xml:space="preserve">: Уведомление </w:t>
      </w:r>
      <w:r w:rsidR="00E60CD1" w:rsidRPr="00907E2B">
        <w:rPr>
          <w:szCs w:val="24"/>
        </w:rPr>
        <w:t xml:space="preserve">по чл. 100е, ал. 1, т. 3, б. „г“ </w:t>
      </w:r>
      <w:r w:rsidR="00D7329D" w:rsidRPr="00907E2B">
        <w:rPr>
          <w:szCs w:val="24"/>
        </w:rPr>
        <w:t xml:space="preserve">и чл. 100ц, ал. 2, т. 1 </w:t>
      </w:r>
      <w:r w:rsidR="00E60CD1" w:rsidRPr="00907E2B">
        <w:rPr>
          <w:szCs w:val="24"/>
        </w:rPr>
        <w:t xml:space="preserve">от </w:t>
      </w:r>
      <w:r w:rsidR="00E60CD1" w:rsidRPr="00907E2B">
        <w:rPr>
          <w:szCs w:val="24"/>
        </w:rPr>
        <w:t>Закона за публичното предлагане на ценни книжа</w:t>
      </w:r>
      <w:r w:rsidR="004773A2" w:rsidRPr="00907E2B">
        <w:rPr>
          <w:szCs w:val="24"/>
        </w:rPr>
        <w:t>,</w:t>
      </w:r>
      <w:r w:rsidR="00E60CD1" w:rsidRPr="00907E2B">
        <w:rPr>
          <w:szCs w:val="24"/>
        </w:rPr>
        <w:t xml:space="preserve"> </w:t>
      </w:r>
      <w:r w:rsidRPr="00907E2B">
        <w:rPr>
          <w:szCs w:val="24"/>
        </w:rPr>
        <w:t xml:space="preserve">връзка с </w:t>
      </w:r>
      <w:r w:rsidR="00E60CD1" w:rsidRPr="00907E2B">
        <w:rPr>
          <w:szCs w:val="24"/>
        </w:rPr>
        <w:t>извършено лихвено и главнично плащане по облигаци</w:t>
      </w:r>
      <w:r w:rsidR="00E60CD1" w:rsidRPr="00907E2B">
        <w:rPr>
          <w:szCs w:val="24"/>
        </w:rPr>
        <w:t xml:space="preserve">онна емисия, </w:t>
      </w:r>
      <w:r w:rsidR="00E60CD1" w:rsidRPr="00907E2B">
        <w:rPr>
          <w:szCs w:val="24"/>
          <w:lang w:val="en-US"/>
        </w:rPr>
        <w:t xml:space="preserve">ISIN – BG2100008197, </w:t>
      </w:r>
      <w:r w:rsidR="00E60CD1" w:rsidRPr="00907E2B">
        <w:rPr>
          <w:szCs w:val="24"/>
        </w:rPr>
        <w:t xml:space="preserve">издадена от </w:t>
      </w:r>
      <w:r w:rsidR="00E60CD1" w:rsidRPr="00907E2B">
        <w:rPr>
          <w:szCs w:val="24"/>
        </w:rPr>
        <w:t>„Браво Пропърти Фонд” АДСИЦ</w:t>
      </w:r>
      <w:r w:rsidR="004773A2" w:rsidRPr="00907E2B">
        <w:rPr>
          <w:szCs w:val="24"/>
        </w:rPr>
        <w:t>.</w:t>
      </w:r>
    </w:p>
    <w:p w14:paraId="3DC8078C" w14:textId="77777777" w:rsidR="00273B5C" w:rsidRPr="00907E2B" w:rsidRDefault="00907E2B">
      <w:pPr>
        <w:spacing w:after="181"/>
        <w:ind w:left="1264"/>
        <w:rPr>
          <w:szCs w:val="24"/>
        </w:rPr>
      </w:pPr>
      <w:r w:rsidRPr="00907E2B">
        <w:rPr>
          <w:szCs w:val="24"/>
        </w:rPr>
        <w:t>УВАЖАЕМИ ДАМИ И ГОСПОДА,</w:t>
      </w:r>
    </w:p>
    <w:p w14:paraId="3DD66D56" w14:textId="60F64935" w:rsidR="00273B5C" w:rsidRPr="00907E2B" w:rsidRDefault="00907E2B">
      <w:pPr>
        <w:spacing w:after="200"/>
        <w:ind w:left="422" w:firstLine="711"/>
        <w:rPr>
          <w:szCs w:val="24"/>
        </w:rPr>
      </w:pPr>
      <w:proofErr w:type="gramStart"/>
      <w:r w:rsidRPr="00907E2B">
        <w:rPr>
          <w:szCs w:val="24"/>
        </w:rPr>
        <w:t xml:space="preserve">На основание изискванията на </w:t>
      </w:r>
      <w:r w:rsidRPr="00907E2B">
        <w:rPr>
          <w:szCs w:val="24"/>
        </w:rPr>
        <w:t>императивн</w:t>
      </w:r>
      <w:r w:rsidR="00E60CD1" w:rsidRPr="00907E2B">
        <w:rPr>
          <w:szCs w:val="24"/>
        </w:rPr>
        <w:t xml:space="preserve">ата </w:t>
      </w:r>
      <w:r w:rsidRPr="00907E2B">
        <w:rPr>
          <w:szCs w:val="24"/>
        </w:rPr>
        <w:t>разпоредб</w:t>
      </w:r>
      <w:r w:rsidR="00E60CD1" w:rsidRPr="00907E2B">
        <w:rPr>
          <w:szCs w:val="24"/>
        </w:rPr>
        <w:t>а</w:t>
      </w:r>
      <w:r w:rsidRPr="00907E2B">
        <w:rPr>
          <w:szCs w:val="24"/>
        </w:rPr>
        <w:t xml:space="preserve"> на чл. </w:t>
      </w:r>
      <w:r w:rsidR="00E60CD1" w:rsidRPr="00907E2B">
        <w:rPr>
          <w:szCs w:val="24"/>
        </w:rPr>
        <w:t xml:space="preserve">100е, </w:t>
      </w:r>
      <w:r w:rsidRPr="00907E2B">
        <w:rPr>
          <w:szCs w:val="24"/>
        </w:rPr>
        <w:t xml:space="preserve">ал. </w:t>
      </w:r>
      <w:r w:rsidR="00E60CD1" w:rsidRPr="00907E2B">
        <w:rPr>
          <w:szCs w:val="24"/>
        </w:rPr>
        <w:t xml:space="preserve">1, т. 3, б. „г“ </w:t>
      </w:r>
      <w:r w:rsidR="00D7329D" w:rsidRPr="00907E2B">
        <w:rPr>
          <w:szCs w:val="24"/>
        </w:rPr>
        <w:t xml:space="preserve">и чл. 100ц, ал. 2, т. 1 </w:t>
      </w:r>
      <w:r w:rsidR="00E60CD1" w:rsidRPr="00907E2B">
        <w:rPr>
          <w:szCs w:val="24"/>
        </w:rPr>
        <w:t>от Закона за публичното предлагане на ценни книжа</w:t>
      </w:r>
      <w:r w:rsidR="004773A2" w:rsidRPr="00907E2B">
        <w:rPr>
          <w:szCs w:val="24"/>
        </w:rPr>
        <w:t xml:space="preserve"> (ЗППЦК)</w:t>
      </w:r>
      <w:r w:rsidRPr="00907E2B">
        <w:rPr>
          <w:szCs w:val="24"/>
        </w:rPr>
        <w:t>, във връзка с</w:t>
      </w:r>
      <w:r w:rsidR="001D5F8F" w:rsidRPr="00907E2B">
        <w:rPr>
          <w:szCs w:val="24"/>
        </w:rPr>
        <w:t xml:space="preserve"> чл. 21, ал. 2, т. 1</w:t>
      </w:r>
      <w:r w:rsidRPr="00907E2B">
        <w:rPr>
          <w:szCs w:val="24"/>
        </w:rPr>
        <w:t xml:space="preserve"> </w:t>
      </w:r>
      <w:r w:rsidR="001D5F8F" w:rsidRPr="00907E2B">
        <w:rPr>
          <w:szCs w:val="24"/>
        </w:rPr>
        <w:t xml:space="preserve">и § 2 </w:t>
      </w:r>
      <w:r w:rsidRPr="00907E2B">
        <w:rPr>
          <w:szCs w:val="24"/>
        </w:rPr>
        <w:t xml:space="preserve">от </w:t>
      </w:r>
      <w:r w:rsidR="001D5F8F" w:rsidRPr="00907E2B">
        <w:rPr>
          <w:szCs w:val="24"/>
        </w:rPr>
        <w:t>Преходни</w:t>
      </w:r>
      <w:r w:rsidR="001D5F8F" w:rsidRPr="00907E2B">
        <w:rPr>
          <w:szCs w:val="24"/>
        </w:rPr>
        <w:t>те</w:t>
      </w:r>
      <w:r w:rsidR="001D5F8F" w:rsidRPr="00907E2B">
        <w:rPr>
          <w:szCs w:val="24"/>
        </w:rPr>
        <w:t xml:space="preserve"> и </w:t>
      </w:r>
      <w:r w:rsidR="001D5F8F" w:rsidRPr="00907E2B">
        <w:rPr>
          <w:szCs w:val="24"/>
        </w:rPr>
        <w:t>з</w:t>
      </w:r>
      <w:r w:rsidR="001D5F8F" w:rsidRPr="00907E2B">
        <w:rPr>
          <w:szCs w:val="24"/>
        </w:rPr>
        <w:t>аключителни разпоредби</w:t>
      </w:r>
      <w:r w:rsidR="001D5F8F" w:rsidRPr="00907E2B">
        <w:rPr>
          <w:szCs w:val="24"/>
        </w:rPr>
        <w:t xml:space="preserve"> на </w:t>
      </w:r>
      <w:r w:rsidRPr="00907E2B">
        <w:rPr>
          <w:szCs w:val="24"/>
        </w:rPr>
        <w:t xml:space="preserve">Закона за дружествата със специална инвестиционна цел </w:t>
      </w:r>
      <w:r w:rsidR="004773A2" w:rsidRPr="00907E2B">
        <w:rPr>
          <w:szCs w:val="24"/>
        </w:rPr>
        <w:t xml:space="preserve">и чл. </w:t>
      </w:r>
      <w:r w:rsidR="004773A2" w:rsidRPr="00907E2B">
        <w:rPr>
          <w:szCs w:val="24"/>
        </w:rPr>
        <w:t>чл. 100т, ал. 3</w:t>
      </w:r>
      <w:r w:rsidR="004773A2" w:rsidRPr="00907E2B">
        <w:rPr>
          <w:szCs w:val="24"/>
        </w:rPr>
        <w:t xml:space="preserve"> от ЗППЦК</w:t>
      </w:r>
      <w:r w:rsidRPr="00907E2B">
        <w:rPr>
          <w:szCs w:val="24"/>
        </w:rPr>
        <w:t>,</w:t>
      </w:r>
      <w:r w:rsidRPr="00907E2B">
        <w:rPr>
          <w:szCs w:val="24"/>
        </w:rPr>
        <w:t xml:space="preserve"> </w:t>
      </w:r>
      <w:r w:rsidRPr="00907E2B">
        <w:rPr>
          <w:szCs w:val="24"/>
        </w:rPr>
        <w:t>с ко</w:t>
      </w:r>
      <w:r w:rsidR="001D5F8F" w:rsidRPr="00907E2B">
        <w:rPr>
          <w:szCs w:val="24"/>
        </w:rPr>
        <w:t>я</w:t>
      </w:r>
      <w:r w:rsidRPr="00907E2B">
        <w:rPr>
          <w:szCs w:val="24"/>
        </w:rPr>
        <w:t xml:space="preserve">то </w:t>
      </w:r>
      <w:r w:rsidRPr="00907E2B">
        <w:rPr>
          <w:szCs w:val="24"/>
        </w:rPr>
        <w:lastRenderedPageBreak/>
        <w:t>се въвежда задължение за дружеството със специална инвестиционна цел</w:t>
      </w:r>
      <w:r w:rsidR="001D5F8F" w:rsidRPr="00907E2B">
        <w:rPr>
          <w:szCs w:val="24"/>
        </w:rPr>
        <w:t>, емитирало емисия облигации,</w:t>
      </w:r>
      <w:r w:rsidRPr="00907E2B">
        <w:rPr>
          <w:szCs w:val="24"/>
        </w:rPr>
        <w:t xml:space="preserve"> да уведомява </w:t>
      </w:r>
      <w:r w:rsidR="001D5F8F" w:rsidRPr="00907E2B">
        <w:rPr>
          <w:szCs w:val="24"/>
        </w:rPr>
        <w:t xml:space="preserve">най-късно до края на следващия работен ден </w:t>
      </w:r>
      <w:r w:rsidR="00D7329D" w:rsidRPr="00907E2B">
        <w:rPr>
          <w:szCs w:val="24"/>
        </w:rPr>
        <w:t xml:space="preserve">Комисията за финансов надзор, </w:t>
      </w:r>
      <w:r w:rsidR="001D5F8F" w:rsidRPr="00907E2B">
        <w:rPr>
          <w:szCs w:val="24"/>
        </w:rPr>
        <w:t>довереника на облигационерите, както и обществеността по реда на чл. 100т, ал. 3</w:t>
      </w:r>
      <w:r w:rsidR="001D5F8F" w:rsidRPr="00907E2B">
        <w:rPr>
          <w:szCs w:val="24"/>
        </w:rPr>
        <w:t xml:space="preserve"> от ЗППЦК,</w:t>
      </w:r>
      <w:r w:rsidR="001D5F8F" w:rsidRPr="00907E2B">
        <w:rPr>
          <w:szCs w:val="24"/>
        </w:rPr>
        <w:t xml:space="preserve"> за</w:t>
      </w:r>
      <w:r w:rsidR="001D5F8F" w:rsidRPr="00907E2B">
        <w:rPr>
          <w:szCs w:val="24"/>
        </w:rPr>
        <w:t xml:space="preserve"> </w:t>
      </w:r>
      <w:r w:rsidR="001D5F8F" w:rsidRPr="00907E2B">
        <w:rPr>
          <w:szCs w:val="24"/>
        </w:rPr>
        <w:t>всяко извършено лихвено и главнично плащане по издадените облигации</w:t>
      </w:r>
      <w:r w:rsidRPr="00907E2B">
        <w:rPr>
          <w:szCs w:val="24"/>
        </w:rPr>
        <w:t xml:space="preserve">, Ви уведомявам </w:t>
      </w:r>
      <w:r w:rsidR="00BA4A09" w:rsidRPr="00907E2B">
        <w:rPr>
          <w:szCs w:val="24"/>
        </w:rPr>
        <w:t xml:space="preserve">следното: </w:t>
      </w:r>
      <w:proofErr w:type="gramEnd"/>
      <w:r w:rsidRPr="00907E2B">
        <w:rPr>
          <w:noProof/>
          <w:szCs w:val="24"/>
        </w:rPr>
        <w:drawing>
          <wp:inline distT="0" distB="0" distL="0" distR="0" wp14:anchorId="6CCA2E50" wp14:editId="235FB537">
            <wp:extent cx="3049" cy="3047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76BEA" w14:textId="114B044B" w:rsidR="003510E9" w:rsidRPr="00907E2B" w:rsidRDefault="001D5F8F">
      <w:pPr>
        <w:ind w:left="422" w:firstLine="701"/>
        <w:rPr>
          <w:szCs w:val="24"/>
        </w:rPr>
      </w:pPr>
      <w:r w:rsidRPr="00907E2B">
        <w:rPr>
          <w:szCs w:val="24"/>
        </w:rPr>
        <w:t>На 11</w:t>
      </w:r>
      <w:r w:rsidR="00907E2B" w:rsidRPr="00907E2B">
        <w:rPr>
          <w:szCs w:val="24"/>
        </w:rPr>
        <w:t>.</w:t>
      </w:r>
      <w:r w:rsidRPr="00907E2B">
        <w:rPr>
          <w:szCs w:val="24"/>
        </w:rPr>
        <w:t>10</w:t>
      </w:r>
      <w:r w:rsidR="00907E2B" w:rsidRPr="00907E2B">
        <w:rPr>
          <w:szCs w:val="24"/>
        </w:rPr>
        <w:t xml:space="preserve">.2019 г., </w:t>
      </w:r>
      <w:r w:rsidR="00D7329D" w:rsidRPr="00907E2B">
        <w:rPr>
          <w:szCs w:val="24"/>
        </w:rPr>
        <w:t xml:space="preserve">емитентът </w:t>
      </w:r>
      <w:r w:rsidR="00907E2B" w:rsidRPr="00907E2B">
        <w:rPr>
          <w:szCs w:val="24"/>
        </w:rPr>
        <w:t xml:space="preserve">„Браво Пропърти Фонд” АДСИЦ е </w:t>
      </w:r>
      <w:r w:rsidRPr="00907E2B">
        <w:rPr>
          <w:szCs w:val="24"/>
        </w:rPr>
        <w:t>извърш</w:t>
      </w:r>
      <w:r w:rsidR="00D7329D" w:rsidRPr="00907E2B">
        <w:rPr>
          <w:szCs w:val="24"/>
        </w:rPr>
        <w:t>ил</w:t>
      </w:r>
      <w:r w:rsidRPr="00907E2B">
        <w:rPr>
          <w:szCs w:val="24"/>
        </w:rPr>
        <w:t xml:space="preserve"> лихвено и </w:t>
      </w:r>
      <w:r w:rsidR="00D7329D" w:rsidRPr="00907E2B">
        <w:rPr>
          <w:szCs w:val="24"/>
        </w:rPr>
        <w:t xml:space="preserve">главнично </w:t>
      </w:r>
      <w:r w:rsidRPr="00907E2B">
        <w:rPr>
          <w:szCs w:val="24"/>
        </w:rPr>
        <w:t xml:space="preserve">плащане </w:t>
      </w:r>
      <w:r w:rsidR="00D7329D" w:rsidRPr="00907E2B">
        <w:rPr>
          <w:szCs w:val="24"/>
        </w:rPr>
        <w:t xml:space="preserve">по </w:t>
      </w:r>
      <w:r w:rsidR="00D7329D" w:rsidRPr="00907E2B">
        <w:rPr>
          <w:szCs w:val="24"/>
        </w:rPr>
        <w:t>облигационна емисия, ISIN – BG2100008197</w:t>
      </w:r>
      <w:r w:rsidR="004773A2" w:rsidRPr="00907E2B">
        <w:rPr>
          <w:szCs w:val="24"/>
        </w:rPr>
        <w:t>.</w:t>
      </w:r>
      <w:r w:rsidR="00D7329D" w:rsidRPr="00907E2B">
        <w:rPr>
          <w:szCs w:val="24"/>
        </w:rPr>
        <w:t xml:space="preserve"> </w:t>
      </w:r>
      <w:r w:rsidR="003510E9" w:rsidRPr="00907E2B">
        <w:rPr>
          <w:szCs w:val="24"/>
        </w:rPr>
        <w:t>Размерът на дължимото главнично плащане за една облигация е 7,50 лева. Общият размер на главничното плащане е в размер на 225 000 лева. Размерът на дължимото лихвено плащане за една облигация е 8,1081 лева, а общият размер на лихвеното плащане е 243 243,85 лева.</w:t>
      </w:r>
    </w:p>
    <w:p w14:paraId="5758C745" w14:textId="77777777" w:rsidR="004773A2" w:rsidRPr="00907E2B" w:rsidRDefault="004773A2">
      <w:pPr>
        <w:spacing w:after="206" w:line="259" w:lineRule="auto"/>
        <w:ind w:left="10" w:right="979"/>
        <w:jc w:val="center"/>
        <w:rPr>
          <w:szCs w:val="24"/>
        </w:rPr>
      </w:pPr>
    </w:p>
    <w:p w14:paraId="7EA88A70" w14:textId="77777777" w:rsidR="004773A2" w:rsidRPr="00907E2B" w:rsidRDefault="004773A2">
      <w:pPr>
        <w:spacing w:after="206" w:line="259" w:lineRule="auto"/>
        <w:ind w:left="10" w:right="979"/>
        <w:jc w:val="center"/>
        <w:rPr>
          <w:szCs w:val="24"/>
        </w:rPr>
      </w:pPr>
    </w:p>
    <w:p w14:paraId="2B129225" w14:textId="03E18B45" w:rsidR="00273B5C" w:rsidRPr="00907E2B" w:rsidRDefault="00907E2B">
      <w:pPr>
        <w:spacing w:after="206" w:line="259" w:lineRule="auto"/>
        <w:ind w:left="10" w:right="979"/>
        <w:jc w:val="center"/>
        <w:rPr>
          <w:szCs w:val="24"/>
        </w:rPr>
      </w:pPr>
      <w:r w:rsidRPr="00907E2B">
        <w:rPr>
          <w:szCs w:val="24"/>
        </w:rPr>
        <w:t>С уважение,</w:t>
      </w:r>
    </w:p>
    <w:p w14:paraId="027D5270" w14:textId="22D3E99E" w:rsidR="00273B5C" w:rsidRPr="00907E2B" w:rsidRDefault="00907E2B">
      <w:pPr>
        <w:spacing w:after="179" w:line="259" w:lineRule="auto"/>
        <w:ind w:left="2406" w:right="307"/>
        <w:jc w:val="center"/>
        <w:rPr>
          <w:szCs w:val="24"/>
        </w:rPr>
      </w:pPr>
      <w:r w:rsidRPr="00907E2B">
        <w:rPr>
          <w:szCs w:val="24"/>
        </w:rPr>
        <w:t>АСЕН ЛИСЕВ</w:t>
      </w:r>
    </w:p>
    <w:p w14:paraId="1CD0409F" w14:textId="77777777" w:rsidR="00273B5C" w:rsidRPr="00907E2B" w:rsidRDefault="00907E2B">
      <w:pPr>
        <w:spacing w:after="6" w:line="259" w:lineRule="auto"/>
        <w:ind w:left="2406"/>
        <w:jc w:val="center"/>
        <w:rPr>
          <w:szCs w:val="24"/>
        </w:rPr>
      </w:pPr>
      <w:r w:rsidRPr="00907E2B">
        <w:rPr>
          <w:szCs w:val="24"/>
        </w:rPr>
        <w:t>ИЗПЪЛНИТЕЛЕН</w:t>
      </w:r>
    </w:p>
    <w:p w14:paraId="7C4BD480" w14:textId="77777777" w:rsidR="00273B5C" w:rsidRPr="00907E2B" w:rsidRDefault="00907E2B">
      <w:pPr>
        <w:pStyle w:val="Heading1"/>
        <w:ind w:left="0" w:right="494"/>
        <w:rPr>
          <w:szCs w:val="24"/>
        </w:rPr>
      </w:pPr>
      <w:r w:rsidRPr="00907E2B">
        <w:rPr>
          <w:szCs w:val="24"/>
        </w:rPr>
        <w:t>„БРАВО ПРОПЪРТИ ФОНД“ АДСИЦ</w:t>
      </w:r>
    </w:p>
    <w:sectPr w:rsidR="00273B5C" w:rsidRPr="00907E2B">
      <w:pgSz w:w="12250" w:h="16848"/>
      <w:pgMar w:top="2055" w:right="1441" w:bottom="2302" w:left="11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5C"/>
    <w:rsid w:val="001D5F8F"/>
    <w:rsid w:val="00273B5C"/>
    <w:rsid w:val="003510E9"/>
    <w:rsid w:val="004773A2"/>
    <w:rsid w:val="004B630A"/>
    <w:rsid w:val="00907E2B"/>
    <w:rsid w:val="00BA4A09"/>
    <w:rsid w:val="00D7329D"/>
    <w:rsid w:val="00E6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3503"/>
  <w15:docId w15:val="{64FD04B4-491C-46B6-849E-8EFF11C3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68" w:lineRule="auto"/>
      <w:ind w:left="46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658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2019-10-11T12:32:00Z</dcterms:created>
  <dcterms:modified xsi:type="dcterms:W3CDTF">2019-10-11T12:34:00Z</dcterms:modified>
</cp:coreProperties>
</file>