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>ане бул. Тодор Александров No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</w:hyperlink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11459">
              <w:rPr>
                <w:b/>
                <w:sz w:val="22"/>
                <w:lang w:val="ru-RU"/>
              </w:rPr>
              <w:t>13/06/2019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Емисионна стойност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r w:rsidRPr="003A7713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E1145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57.7706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E1145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57.7706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E1145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57.7706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E1145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561 548.35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E1145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>Law On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r w:rsidR="00D33A31">
        <w:rPr>
          <w:lang w:val="en-US"/>
        </w:rPr>
        <w:t xml:space="preserve">Texim </w:t>
      </w:r>
      <w:r>
        <w:rPr>
          <w:lang w:val="en-US"/>
        </w:rPr>
        <w:t>Balkani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11459">
              <w:rPr>
                <w:b/>
                <w:sz w:val="22"/>
                <w:lang w:val="en-US"/>
              </w:rPr>
              <w:t>13/06/2019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en-US"/>
              </w:rPr>
              <w:t xml:space="preserve">Texim </w:t>
            </w:r>
            <w:r>
              <w:rPr>
                <w:b/>
                <w:sz w:val="22"/>
              </w:rPr>
              <w:t>Balkani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E114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57.7706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E114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57.7706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E114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57.7706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E1145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561 548.35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E1145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r w:rsidR="00571798" w:rsidRPr="00571798">
        <w:rPr>
          <w:b/>
          <w:lang w:val="en-US"/>
        </w:rPr>
        <w:t>Texim</w:t>
      </w:r>
      <w:r w:rsidR="00571798">
        <w:rPr>
          <w:lang w:val="en-US"/>
        </w:rPr>
        <w:t xml:space="preserve"> </w:t>
      </w:r>
      <w:r>
        <w:rPr>
          <w:b/>
          <w:lang w:val="en-US"/>
        </w:rPr>
        <w:t>Balkani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5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145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ximbank.bg/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2019-06-14T08:20:00Z</dcterms:created>
  <dcterms:modified xsi:type="dcterms:W3CDTF">2019-06-14T08:20:00Z</dcterms:modified>
</cp:coreProperties>
</file>