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566CA2">
              <w:rPr>
                <w:b/>
                <w:sz w:val="22"/>
                <w:lang w:val="ru-RU"/>
              </w:rPr>
              <w:t>03.06.2021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566CA2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74.3425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566CA2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74.3425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566CA2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74.3425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566CA2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539 950.58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566CA2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</w:t>
      </w:r>
      <w:proofErr w:type="gramStart"/>
      <w:r w:rsidRPr="00F66649">
        <w:rPr>
          <w:lang w:val="en-US"/>
        </w:rPr>
        <w:t>On The Activities Of Collective Investment Schemes And</w:t>
      </w:r>
      <w:proofErr w:type="gramEnd"/>
      <w:r w:rsidRPr="00F66649">
        <w:rPr>
          <w:lang w:val="en-US"/>
        </w:rPr>
        <w:t xml:space="preserve">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566CA2">
              <w:rPr>
                <w:b/>
                <w:sz w:val="22"/>
                <w:lang w:val="en-US"/>
              </w:rPr>
              <w:t>03.06.2021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566CA2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74.3425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566CA2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74.3425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566CA2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74.3425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566CA2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539 950.58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566CA2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A2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66CA2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E2F8D-6EB4-44E7-B934-931D0C9A1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2011-01-14T07:05:00Z</cp:lastPrinted>
  <dcterms:created xsi:type="dcterms:W3CDTF">2021-06-04T07:44:00Z</dcterms:created>
  <dcterms:modified xsi:type="dcterms:W3CDTF">2021-06-04T07:44:00Z</dcterms:modified>
</cp:coreProperties>
</file>