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671217">
              <w:rPr>
                <w:b/>
                <w:sz w:val="22"/>
                <w:lang w:val="ru-RU"/>
              </w:rPr>
              <w:t>12.08.2021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67121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67.4109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67121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67.4109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67121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67.4109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67121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39 999 360.16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67121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71217">
              <w:rPr>
                <w:b/>
                <w:sz w:val="22"/>
                <w:lang w:val="en-US"/>
              </w:rPr>
              <w:t>12.08.2021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  <w:bookmarkStart w:id="7" w:name="_GoBack"/>
            <w:bookmarkEnd w:id="7"/>
          </w:p>
        </w:tc>
        <w:tc>
          <w:tcPr>
            <w:tcW w:w="1418" w:type="dxa"/>
            <w:vMerge w:val="restart"/>
            <w:vAlign w:val="center"/>
          </w:tcPr>
          <w:p w:rsidR="00292032" w:rsidRDefault="0067121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4"/>
            <w:bookmarkEnd w:id="8"/>
            <w:r>
              <w:rPr>
                <w:b/>
                <w:sz w:val="22"/>
                <w:lang w:val="en-US"/>
              </w:rPr>
              <w:t>67.4109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671217" w:rsidP="00292032">
            <w:pPr>
              <w:jc w:val="center"/>
              <w:rPr>
                <w:sz w:val="22"/>
                <w:lang w:val="en-US"/>
              </w:rPr>
            </w:pPr>
            <w:bookmarkStart w:id="9" w:name="EmissionnaStoinost_FundID_3_5"/>
            <w:bookmarkStart w:id="10" w:name="EmissionnaStoinost_FundID_3_6"/>
            <w:bookmarkStart w:id="11" w:name="EmissionnaStoinost_FundID_3_8"/>
            <w:bookmarkStart w:id="12" w:name="EmissionnaStoinost_FundID_3"/>
            <w:bookmarkEnd w:id="9"/>
            <w:bookmarkEnd w:id="10"/>
            <w:bookmarkEnd w:id="11"/>
            <w:bookmarkEnd w:id="12"/>
            <w:r>
              <w:rPr>
                <w:b/>
                <w:sz w:val="22"/>
                <w:lang w:val="en-US"/>
              </w:rPr>
              <w:t>67.4109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671217" w:rsidP="00292032">
            <w:pPr>
              <w:jc w:val="center"/>
              <w:rPr>
                <w:sz w:val="22"/>
                <w:lang w:val="en-US"/>
              </w:rPr>
            </w:pPr>
            <w:bookmarkStart w:id="13" w:name="ObratnoIzkupuvane_FundID_3_1"/>
            <w:bookmarkEnd w:id="13"/>
            <w:r>
              <w:rPr>
                <w:b/>
                <w:sz w:val="22"/>
                <w:lang w:val="en-US"/>
              </w:rPr>
              <w:t>67.4109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67121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4" w:name="NetnaStoinost_FundID_3_1"/>
            <w:bookmarkEnd w:id="14"/>
            <w:r>
              <w:rPr>
                <w:b/>
                <w:sz w:val="22"/>
                <w:lang w:val="en-US"/>
              </w:rPr>
              <w:t>39 999 360.16</w:t>
            </w:r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67121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1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1217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5331-84B4-4690-B9CE-3045BD75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2021-08-13T09:44:00Z</dcterms:created>
  <dcterms:modified xsi:type="dcterms:W3CDTF">2021-08-13T09:44:00Z</dcterms:modified>
</cp:coreProperties>
</file>