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hyperlink r:id="rId5" w:history="1">
        <w:r w:rsidR="008A2CDA" w:rsidRPr="004D03DF">
          <w:rPr>
            <w:rStyle w:val="Hyperlink"/>
            <w:sz w:val="18"/>
            <w:szCs w:val="18"/>
            <w:lang w:val="en-US"/>
          </w:rPr>
          <w:t>asset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management</w:t>
        </w:r>
        <w:r w:rsidR="008A2CDA" w:rsidRPr="00CD4841">
          <w:rPr>
            <w:rStyle w:val="Hyperlink"/>
            <w:sz w:val="18"/>
            <w:szCs w:val="18"/>
            <w:lang w:val="ru-RU"/>
          </w:rPr>
          <w:t>@</w:t>
        </w:r>
        <w:r w:rsidR="008A2CDA" w:rsidRPr="004D03DF">
          <w:rPr>
            <w:rStyle w:val="Hyperlink"/>
            <w:sz w:val="18"/>
            <w:szCs w:val="18"/>
            <w:lang w:val="en-US"/>
          </w:rPr>
          <w:t>teximbank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8361B4">
              <w:rPr>
                <w:b/>
                <w:sz w:val="22"/>
                <w:lang w:val="ru-RU"/>
              </w:rPr>
              <w:t>19.10.2023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Емисионна стойност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8361B4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60.3843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8361B4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60.3843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8361B4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60.3843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8361B4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586 954.24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8361B4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>Law On The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r w:rsidR="00D33A31">
        <w:rPr>
          <w:lang w:val="en-US"/>
        </w:rPr>
        <w:t xml:space="preserve">Texim </w:t>
      </w:r>
      <w:r>
        <w:rPr>
          <w:lang w:val="en-US"/>
        </w:rPr>
        <w:t>Balkani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8361B4">
              <w:rPr>
                <w:b/>
                <w:sz w:val="22"/>
                <w:lang w:val="en-US"/>
              </w:rPr>
              <w:t>19.10.2023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 xml:space="preserve">Texim </w:t>
            </w:r>
            <w:r>
              <w:rPr>
                <w:b/>
                <w:sz w:val="22"/>
              </w:rPr>
              <w:t>Balkani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8361B4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60.3843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8361B4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60.3843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8361B4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60.3843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8361B4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586 954.24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8361B4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r w:rsidR="00571798" w:rsidRPr="00571798">
        <w:rPr>
          <w:b/>
          <w:lang w:val="en-US"/>
        </w:rPr>
        <w:t>Texim</w:t>
      </w:r>
      <w:r w:rsidR="00571798">
        <w:rPr>
          <w:lang w:val="en-US"/>
        </w:rPr>
        <w:t xml:space="preserve"> </w:t>
      </w:r>
      <w:r>
        <w:rPr>
          <w:b/>
          <w:lang w:val="en-US"/>
        </w:rPr>
        <w:t>Balkani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1B4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1B4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DF04E29-09F4-4E9B-BA4E-DC940D41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hyperlink" Target="mailto:asset.management@teximbank.b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2023-10-20T09:33:00Z</dcterms:created>
  <dcterms:modified xsi:type="dcterms:W3CDTF">2023-10-20T09:34:00Z</dcterms:modified>
</cp:coreProperties>
</file>