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5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F75112">
              <w:rPr>
                <w:b/>
                <w:lang w:val="ru-RU"/>
              </w:rPr>
              <w:t>10.9.2024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 xml:space="preserve">ДФ "Тексим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F75112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78.1748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F75112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78.1748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F75112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78.1748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F75112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438 824.37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F75112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F75112">
              <w:rPr>
                <w:b/>
                <w:lang w:val="en-US"/>
              </w:rPr>
              <w:t>10.9.2024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F75112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78.1748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F75112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78.1748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F75112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78.1748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F75112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438 824.37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F75112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112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75112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53E5FDF-1329-4953-B199-16F0B0100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eximbank.bg/am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</Template>
  <TotalTime>0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1692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Ралица Драгнева</dc:creator>
  <cp:keywords/>
  <cp:lastModifiedBy>Ралица Драгнева</cp:lastModifiedBy>
  <cp:revision>1</cp:revision>
  <cp:lastPrinted>2011-01-14T08:05:00Z</cp:lastPrinted>
  <dcterms:created xsi:type="dcterms:W3CDTF">2024-09-11T11:34:00Z</dcterms:created>
  <dcterms:modified xsi:type="dcterms:W3CDTF">2024-09-11T11:34:00Z</dcterms:modified>
</cp:coreProperties>
</file>